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25" w:rsidRDefault="00E01825" w:rsidP="00F07EE4">
      <w:pPr>
        <w:ind w:left="142"/>
        <w:rPr>
          <w:b/>
          <w:bCs/>
        </w:rPr>
      </w:pPr>
    </w:p>
    <w:p w:rsidR="00E01825" w:rsidRDefault="00E01825" w:rsidP="00E01825">
      <w:pPr>
        <w:jc w:val="center"/>
        <w:rPr>
          <w:b/>
          <w:bCs/>
        </w:rPr>
      </w:pPr>
    </w:p>
    <w:p w:rsidR="00E01825" w:rsidRPr="00D60322" w:rsidRDefault="00E01825" w:rsidP="00E01825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E01825" w:rsidRDefault="00E01825" w:rsidP="00E01825">
      <w:pPr>
        <w:jc w:val="center"/>
        <w:rPr>
          <w:b/>
          <w:bCs/>
        </w:rPr>
      </w:pPr>
      <w:r>
        <w:rPr>
          <w:b/>
          <w:bCs/>
        </w:rPr>
        <w:t xml:space="preserve">на путевки в санаторий «Балтийский берег» </w:t>
      </w:r>
    </w:p>
    <w:p w:rsidR="00E01825" w:rsidRDefault="00E01825" w:rsidP="00E01825">
      <w:pPr>
        <w:jc w:val="center"/>
        <w:rPr>
          <w:b/>
          <w:bCs/>
        </w:rPr>
      </w:pPr>
      <w:r>
        <w:rPr>
          <w:b/>
          <w:bCs/>
        </w:rPr>
        <w:t>(санаторно-курортное лечение)</w:t>
      </w:r>
    </w:p>
    <w:p w:rsidR="00E01825" w:rsidRDefault="00E01825" w:rsidP="00E01825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BC319D">
        <w:rPr>
          <w:b/>
          <w:bCs/>
        </w:rPr>
        <w:t xml:space="preserve"> </w:t>
      </w:r>
      <w:r w:rsidRPr="00E01825">
        <w:rPr>
          <w:b/>
          <w:bCs/>
        </w:rPr>
        <w:t>01</w:t>
      </w:r>
      <w:r>
        <w:rPr>
          <w:b/>
          <w:bCs/>
        </w:rPr>
        <w:t>.0</w:t>
      </w:r>
      <w:r w:rsidRPr="00E01825">
        <w:rPr>
          <w:b/>
          <w:bCs/>
        </w:rPr>
        <w:t>9</w:t>
      </w:r>
      <w:r>
        <w:rPr>
          <w:b/>
          <w:bCs/>
        </w:rPr>
        <w:t xml:space="preserve">.2019 по </w:t>
      </w:r>
      <w:r w:rsidRPr="00E01825">
        <w:rPr>
          <w:b/>
          <w:bCs/>
        </w:rPr>
        <w:t>30</w:t>
      </w:r>
      <w:r>
        <w:rPr>
          <w:b/>
          <w:bCs/>
        </w:rPr>
        <w:t>.</w:t>
      </w:r>
      <w:r w:rsidRPr="00E01825">
        <w:rPr>
          <w:b/>
          <w:bCs/>
        </w:rPr>
        <w:t>12</w:t>
      </w:r>
      <w:r>
        <w:rPr>
          <w:b/>
          <w:bCs/>
        </w:rPr>
        <w:t>.2019</w:t>
      </w:r>
    </w:p>
    <w:p w:rsidR="00E01825" w:rsidRDefault="00E01825" w:rsidP="00E01825">
      <w:pPr>
        <w:rPr>
          <w:b/>
          <w:bCs/>
        </w:rPr>
      </w:pPr>
    </w:p>
    <w:p w:rsidR="00E01825" w:rsidRPr="005E5EEB" w:rsidRDefault="00E01825" w:rsidP="00E01825">
      <w:r w:rsidRPr="005E5EEB">
        <w:rPr>
          <w:bCs/>
        </w:rPr>
        <w:t>Цены указаны в рублях за одни сутки на одного человека</w:t>
      </w:r>
      <w:r>
        <w:rPr>
          <w:bCs/>
        </w:rPr>
        <w:t>.</w:t>
      </w:r>
    </w:p>
    <w:tbl>
      <w:tblPr>
        <w:tblpPr w:leftFromText="181" w:rightFromText="181" w:vertAnchor="text" w:horzAnchor="margin" w:tblpY="134"/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780"/>
        <w:gridCol w:w="1260"/>
        <w:gridCol w:w="1620"/>
        <w:gridCol w:w="1620"/>
        <w:gridCol w:w="1386"/>
      </w:tblGrid>
      <w:tr w:rsidR="00E01825" w:rsidTr="001066AD">
        <w:trPr>
          <w:cantSplit/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Продолжительность пребывания, сутки</w:t>
            </w:r>
          </w:p>
        </w:tc>
      </w:tr>
      <w:tr w:rsidR="00E01825" w:rsidTr="001066AD">
        <w:trPr>
          <w:cantSplit/>
          <w:trHeight w:val="34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 13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 14 до 20 включительно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 и более</w:t>
            </w:r>
          </w:p>
        </w:tc>
      </w:tr>
      <w:tr w:rsidR="00E01825" w:rsidTr="001066AD"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Pr="005E5EEB" w:rsidRDefault="00E01825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5EEB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 w:rsidRPr="005E5EE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E01825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ind w:firstLine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Pr="0051216A" w:rsidRDefault="00E01825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</w:t>
            </w:r>
          </w:p>
        </w:tc>
      </w:tr>
      <w:tr w:rsidR="00E01825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ind w:firstLine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Pr="0051216A" w:rsidRDefault="00E01825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2355</w:t>
            </w:r>
          </w:p>
        </w:tc>
      </w:tr>
      <w:tr w:rsidR="00E01825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ind w:firstLine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Pr="0051216A" w:rsidRDefault="00E01825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2970</w:t>
            </w:r>
          </w:p>
        </w:tc>
      </w:tr>
      <w:tr w:rsidR="00E01825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ind w:firstLine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4955</w:t>
            </w:r>
          </w:p>
        </w:tc>
      </w:tr>
      <w:tr w:rsidR="00E01825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(кресло-кровать)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ind w:firstLine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Pr="0051216A" w:rsidRDefault="00E01825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1825</w:t>
            </w:r>
          </w:p>
        </w:tc>
      </w:tr>
      <w:tr w:rsidR="00E01825" w:rsidTr="001066AD">
        <w:trPr>
          <w:cantSplit/>
          <w:trHeight w:val="1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ind w:firstLine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Pr="0051216A" w:rsidRDefault="00E01825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25" w:rsidRDefault="00E01825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</w:tr>
    </w:tbl>
    <w:p w:rsidR="00E01825" w:rsidRDefault="00E01825" w:rsidP="00E01825"/>
    <w:p w:rsidR="00E01825" w:rsidRDefault="00E01825" w:rsidP="00E01825">
      <w:r>
        <w:t>Примечание:</w:t>
      </w:r>
    </w:p>
    <w:p w:rsidR="00E01825" w:rsidRDefault="00E01825" w:rsidP="00E01825">
      <w:pPr>
        <w:numPr>
          <w:ilvl w:val="0"/>
          <w:numId w:val="1"/>
        </w:numPr>
        <w:jc w:val="both"/>
      </w:pPr>
      <w:proofErr w:type="gramStart"/>
      <w:r>
        <w:t xml:space="preserve">При доплате за бассейн при покупке путевки на весь период путевки стоимость бассейна </w:t>
      </w:r>
      <w:r>
        <w:br/>
        <w:t>за один день</w:t>
      </w:r>
      <w:proofErr w:type="gramEnd"/>
      <w:r>
        <w:t xml:space="preserve"> (1 час) на человека составляет 250 рублей.</w:t>
      </w:r>
    </w:p>
    <w:p w:rsidR="00E01825" w:rsidRDefault="00E01825" w:rsidP="00E01825">
      <w:pPr>
        <w:numPr>
          <w:ilvl w:val="0"/>
          <w:numId w:val="1"/>
        </w:numPr>
        <w:jc w:val="both"/>
      </w:pPr>
      <w:r>
        <w:t>Обслуживание по путевке начинается в день заезда с 12-00 часов и оканчивается в день отъезда в 10-00.</w:t>
      </w:r>
    </w:p>
    <w:p w:rsidR="00E01825" w:rsidRDefault="00E01825" w:rsidP="00E01825">
      <w:pPr>
        <w:numPr>
          <w:ilvl w:val="0"/>
          <w:numId w:val="1"/>
        </w:numPr>
        <w:jc w:val="both"/>
      </w:pPr>
      <w:r>
        <w:t>Для получения путевки необходима санаторно-курортная карта.</w:t>
      </w:r>
    </w:p>
    <w:p w:rsidR="00E01825" w:rsidRDefault="00E01825" w:rsidP="00E01825">
      <w:pPr>
        <w:numPr>
          <w:ilvl w:val="0"/>
          <w:numId w:val="1"/>
        </w:numPr>
        <w:jc w:val="both"/>
      </w:pPr>
      <w:r>
        <w:t xml:space="preserve">Номера повышенной комфортности включают: </w:t>
      </w:r>
      <w:r>
        <w:rPr>
          <w:lang w:val="en-US"/>
        </w:rPr>
        <w:t>TV</w:t>
      </w:r>
      <w:r>
        <w:t>, холодильник, электрочайник, душевую кабину, туалет.</w:t>
      </w:r>
    </w:p>
    <w:p w:rsidR="00E01825" w:rsidRDefault="00E01825" w:rsidP="00E01825">
      <w:pPr>
        <w:numPr>
          <w:ilvl w:val="0"/>
          <w:numId w:val="1"/>
        </w:numPr>
        <w:jc w:val="both"/>
      </w:pPr>
      <w:r>
        <w:t>Путевка на санаторно-курортное лечение включает:</w:t>
      </w:r>
    </w:p>
    <w:p w:rsidR="00E01825" w:rsidRDefault="00E01825" w:rsidP="00E01825">
      <w:pPr>
        <w:pStyle w:val="a5"/>
        <w:numPr>
          <w:ilvl w:val="0"/>
          <w:numId w:val="5"/>
        </w:numPr>
        <w:ind w:left="709" w:firstLine="0"/>
      </w:pPr>
      <w:r>
        <w:t xml:space="preserve">первичный и заключительный осмотр врача-терапевта, при необходимости − его промежуточные консультации; </w:t>
      </w:r>
    </w:p>
    <w:p w:rsidR="00E01825" w:rsidRDefault="00E01825" w:rsidP="00E01825">
      <w:pPr>
        <w:pStyle w:val="a5"/>
        <w:numPr>
          <w:ilvl w:val="0"/>
          <w:numId w:val="5"/>
        </w:numPr>
        <w:ind w:left="709" w:firstLine="0"/>
      </w:pPr>
      <w:r>
        <w:t>консультацию врача-физиотерапевта;</w:t>
      </w:r>
    </w:p>
    <w:p w:rsidR="00E01825" w:rsidRDefault="00E01825" w:rsidP="00E01825">
      <w:pPr>
        <w:pStyle w:val="a5"/>
        <w:numPr>
          <w:ilvl w:val="0"/>
          <w:numId w:val="5"/>
        </w:numPr>
        <w:ind w:left="709" w:firstLine="0"/>
      </w:pPr>
      <w:r>
        <w:t>индивидуально составленный лечебный план;</w:t>
      </w:r>
    </w:p>
    <w:p w:rsidR="00E01825" w:rsidRDefault="00E01825" w:rsidP="00E01825">
      <w:pPr>
        <w:pStyle w:val="a5"/>
        <w:numPr>
          <w:ilvl w:val="0"/>
          <w:numId w:val="5"/>
        </w:numPr>
        <w:ind w:left="709" w:firstLine="0"/>
      </w:pPr>
      <w:r>
        <w:t>качественные условия проживания;</w:t>
      </w:r>
    </w:p>
    <w:p w:rsidR="00E01825" w:rsidRDefault="00E01825" w:rsidP="00E01825">
      <w:pPr>
        <w:pStyle w:val="a5"/>
        <w:numPr>
          <w:ilvl w:val="0"/>
          <w:numId w:val="5"/>
        </w:numPr>
        <w:ind w:left="709" w:firstLine="0"/>
      </w:pPr>
      <w:r>
        <w:t>полный пансион, включая диету по рекомендации врача.</w:t>
      </w:r>
    </w:p>
    <w:p w:rsidR="00E01825" w:rsidRDefault="00E01825" w:rsidP="00E01825">
      <w:pPr>
        <w:pStyle w:val="2"/>
        <w:ind w:left="0" w:firstLine="708"/>
      </w:pPr>
      <w:r>
        <w:t>Назначение видов лечения и количество процедур определяются курирующим врачом санатория на основании диагноза, указанного в санаторно-курортной карте, а также рекомендаций врачей</w:t>
      </w:r>
      <w:r w:rsidRPr="00E729DF">
        <w:t>-</w:t>
      </w:r>
      <w:r>
        <w:t xml:space="preserve">консультантов санатория.  </w:t>
      </w:r>
    </w:p>
    <w:p w:rsidR="00E01825" w:rsidRDefault="00E01825" w:rsidP="00E01825">
      <w:pPr>
        <w:pStyle w:val="2"/>
        <w:ind w:left="0" w:firstLine="708"/>
      </w:pPr>
      <w:r>
        <w:t>Дополнительные обследования и процедуры оплачиваются отдыхающими дополнительно согласно действующему прейскуранту на  медицинские услуги в санатории.</w:t>
      </w:r>
    </w:p>
    <w:p w:rsidR="00E01825" w:rsidRDefault="00E01825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F07EE4">
      <w:pPr>
        <w:ind w:left="142"/>
        <w:rPr>
          <w:b/>
          <w:bCs/>
        </w:rPr>
      </w:pPr>
    </w:p>
    <w:p w:rsidR="003F641E" w:rsidRDefault="003F641E" w:rsidP="003F641E">
      <w:pPr>
        <w:jc w:val="center"/>
        <w:rPr>
          <w:b/>
          <w:bCs/>
        </w:rPr>
      </w:pPr>
    </w:p>
    <w:p w:rsidR="003F641E" w:rsidRDefault="003F641E" w:rsidP="003F641E">
      <w:pPr>
        <w:jc w:val="center"/>
        <w:rPr>
          <w:b/>
          <w:bCs/>
        </w:rPr>
      </w:pPr>
    </w:p>
    <w:p w:rsidR="003F641E" w:rsidRPr="006E6537" w:rsidRDefault="003F641E" w:rsidP="003F641E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3F641E" w:rsidRDefault="003F641E" w:rsidP="003F641E">
      <w:pPr>
        <w:jc w:val="center"/>
        <w:rPr>
          <w:b/>
          <w:bCs/>
        </w:rPr>
      </w:pPr>
      <w:r>
        <w:rPr>
          <w:b/>
          <w:bCs/>
        </w:rPr>
        <w:t xml:space="preserve">на путевки в санаторий «Балтийский берег» </w:t>
      </w:r>
    </w:p>
    <w:p w:rsidR="003F641E" w:rsidRDefault="003F641E" w:rsidP="003F641E">
      <w:pPr>
        <w:jc w:val="center"/>
        <w:rPr>
          <w:b/>
          <w:bCs/>
        </w:rPr>
      </w:pPr>
      <w:r>
        <w:rPr>
          <w:b/>
          <w:bCs/>
        </w:rPr>
        <w:t>(санаторно-курортное лечение)</w:t>
      </w:r>
    </w:p>
    <w:p w:rsidR="003F641E" w:rsidRDefault="003F641E" w:rsidP="003F641E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2B590E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3F641E" w:rsidRDefault="003F641E" w:rsidP="003F641E">
      <w:pPr>
        <w:jc w:val="center"/>
        <w:rPr>
          <w:b/>
          <w:bCs/>
        </w:rPr>
      </w:pPr>
    </w:p>
    <w:p w:rsidR="003F641E" w:rsidRPr="00C11B2E" w:rsidRDefault="003F641E" w:rsidP="003F641E">
      <w:r w:rsidRPr="00C11B2E">
        <w:rPr>
          <w:bCs/>
        </w:rPr>
        <w:t>Цены указаны в рублях за одни сутки на одного ребенка (4-16 лет)</w:t>
      </w:r>
      <w:r>
        <w:rPr>
          <w:bCs/>
        </w:rPr>
        <w:t>.</w:t>
      </w:r>
    </w:p>
    <w:tbl>
      <w:tblPr>
        <w:tblpPr w:leftFromText="181" w:rightFromText="181" w:vertAnchor="text" w:horzAnchor="margin" w:tblpY="134"/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780"/>
        <w:gridCol w:w="1260"/>
        <w:gridCol w:w="1620"/>
        <w:gridCol w:w="1620"/>
        <w:gridCol w:w="1386"/>
      </w:tblGrid>
      <w:tr w:rsidR="003F641E" w:rsidTr="001066AD">
        <w:trPr>
          <w:cantSplit/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Продолжительность пребывания, сутки</w:t>
            </w:r>
          </w:p>
        </w:tc>
      </w:tr>
      <w:tr w:rsidR="003F641E" w:rsidTr="001066AD">
        <w:trPr>
          <w:cantSplit/>
          <w:trHeight w:val="34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 13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 14 до 20 включительно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 и более</w:t>
            </w:r>
          </w:p>
        </w:tc>
      </w:tr>
      <w:tr w:rsidR="003F641E" w:rsidTr="001066AD">
        <w:trPr>
          <w:cantSplit/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C11B2E" w:rsidRDefault="003F641E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1B2E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 w:rsidRPr="00C11B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F641E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Default="003F641E" w:rsidP="001066AD">
            <w:pPr>
              <w:ind w:left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6A2905" w:rsidRDefault="003F641E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1885</w:t>
            </w:r>
          </w:p>
        </w:tc>
      </w:tr>
      <w:tr w:rsidR="003F641E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Default="003F641E" w:rsidP="001066AD">
            <w:pPr>
              <w:ind w:left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6A2905" w:rsidRDefault="003F641E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2375</w:t>
            </w:r>
          </w:p>
        </w:tc>
      </w:tr>
      <w:tr w:rsidR="003F641E" w:rsidTr="001066AD">
        <w:trPr>
          <w:cantSplit/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20721B" w:rsidRDefault="003F641E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Default="003F641E" w:rsidP="001066AD">
            <w:pPr>
              <w:ind w:left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6A2905" w:rsidRDefault="003F641E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1460</w:t>
            </w:r>
          </w:p>
        </w:tc>
      </w:tr>
      <w:tr w:rsidR="003F641E" w:rsidTr="001066AD">
        <w:trPr>
          <w:cantSplit/>
          <w:trHeight w:val="1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Default="003F641E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Default="003F641E" w:rsidP="001066AD">
            <w:pPr>
              <w:ind w:left="7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6A2905" w:rsidRDefault="003F641E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41E" w:rsidRPr="007C3226" w:rsidRDefault="003F641E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</w:t>
            </w:r>
          </w:p>
        </w:tc>
      </w:tr>
    </w:tbl>
    <w:p w:rsidR="003F641E" w:rsidRDefault="003F641E" w:rsidP="003F641E"/>
    <w:p w:rsidR="003F641E" w:rsidRDefault="003F641E" w:rsidP="003F641E">
      <w:r>
        <w:t>Примечание:</w:t>
      </w:r>
    </w:p>
    <w:p w:rsidR="003F641E" w:rsidRDefault="003F641E" w:rsidP="003F641E">
      <w:pPr>
        <w:numPr>
          <w:ilvl w:val="0"/>
          <w:numId w:val="3"/>
        </w:numPr>
        <w:jc w:val="both"/>
      </w:pPr>
      <w:r>
        <w:t>Дети принимаются только в сопровождении взрослых.</w:t>
      </w:r>
    </w:p>
    <w:p w:rsidR="003F641E" w:rsidRDefault="003F641E" w:rsidP="003F641E">
      <w:pPr>
        <w:numPr>
          <w:ilvl w:val="0"/>
          <w:numId w:val="2"/>
        </w:numPr>
        <w:jc w:val="both"/>
      </w:pPr>
      <w:proofErr w:type="gramStart"/>
      <w:r>
        <w:t xml:space="preserve">При доплате за бассейн при покупке путевки на весь период путевки стоимость бассейна </w:t>
      </w:r>
      <w:r>
        <w:br/>
        <w:t>за один день</w:t>
      </w:r>
      <w:proofErr w:type="gramEnd"/>
      <w:r>
        <w:t xml:space="preserve"> (1 час) на человека составляет 220 рублей.</w:t>
      </w:r>
    </w:p>
    <w:p w:rsidR="003F641E" w:rsidRDefault="003F641E" w:rsidP="003F641E">
      <w:pPr>
        <w:numPr>
          <w:ilvl w:val="0"/>
          <w:numId w:val="2"/>
        </w:numPr>
        <w:jc w:val="both"/>
      </w:pPr>
      <w:r>
        <w:t>Обслуживание по путевке начинается в день заезда с 12-00 часов и оканчивается в день отъезда в 10-00.</w:t>
      </w:r>
    </w:p>
    <w:p w:rsidR="003F641E" w:rsidRDefault="003F641E" w:rsidP="003F641E">
      <w:pPr>
        <w:numPr>
          <w:ilvl w:val="0"/>
          <w:numId w:val="2"/>
        </w:numPr>
        <w:jc w:val="both"/>
      </w:pPr>
      <w:r>
        <w:t xml:space="preserve">Номера повышенной комфортности включают: </w:t>
      </w:r>
      <w:r>
        <w:rPr>
          <w:lang w:val="en-US"/>
        </w:rPr>
        <w:t>TV</w:t>
      </w:r>
      <w:r>
        <w:t xml:space="preserve">, холодильник, электрочайник, </w:t>
      </w:r>
      <w:proofErr w:type="gramStart"/>
      <w:r>
        <w:t>душевую  кабину</w:t>
      </w:r>
      <w:proofErr w:type="gramEnd"/>
      <w:r>
        <w:t>, туалет.</w:t>
      </w:r>
    </w:p>
    <w:p w:rsidR="003F641E" w:rsidRDefault="003F641E" w:rsidP="003F641E">
      <w:pPr>
        <w:numPr>
          <w:ilvl w:val="0"/>
          <w:numId w:val="2"/>
        </w:numPr>
        <w:jc w:val="both"/>
      </w:pPr>
      <w:r>
        <w:t xml:space="preserve">Для получения путевки необходима санаторно-курортная карта, а также справка об </w:t>
      </w:r>
      <w:proofErr w:type="spellStart"/>
      <w:r>
        <w:t>эпидокружении</w:t>
      </w:r>
      <w:proofErr w:type="spellEnd"/>
      <w:r>
        <w:t>.</w:t>
      </w:r>
    </w:p>
    <w:p w:rsidR="003F641E" w:rsidRDefault="003F641E" w:rsidP="003F641E">
      <w:pPr>
        <w:numPr>
          <w:ilvl w:val="0"/>
          <w:numId w:val="2"/>
        </w:numPr>
        <w:jc w:val="both"/>
      </w:pPr>
      <w:r>
        <w:t>Путевка на санаторно-курортное лечение включает:</w:t>
      </w:r>
    </w:p>
    <w:p w:rsidR="003F641E" w:rsidRDefault="003F641E" w:rsidP="003F641E">
      <w:pPr>
        <w:numPr>
          <w:ilvl w:val="0"/>
          <w:numId w:val="6"/>
        </w:numPr>
        <w:ind w:left="709" w:firstLine="0"/>
        <w:jc w:val="both"/>
      </w:pPr>
      <w:r>
        <w:t xml:space="preserve">первичный и заключительный осмотр врача-педиатра, при необходимости − его промежуточные консультации; </w:t>
      </w:r>
    </w:p>
    <w:p w:rsidR="003F641E" w:rsidRDefault="003F641E" w:rsidP="003F641E">
      <w:pPr>
        <w:numPr>
          <w:ilvl w:val="0"/>
          <w:numId w:val="6"/>
        </w:numPr>
        <w:ind w:left="709" w:firstLine="0"/>
        <w:jc w:val="both"/>
      </w:pPr>
      <w:r>
        <w:t>консультацию врача-физиотерапевта;</w:t>
      </w:r>
    </w:p>
    <w:p w:rsidR="003F641E" w:rsidRDefault="003F641E" w:rsidP="003F641E">
      <w:pPr>
        <w:numPr>
          <w:ilvl w:val="0"/>
          <w:numId w:val="6"/>
        </w:numPr>
        <w:ind w:left="709" w:firstLine="0"/>
        <w:jc w:val="both"/>
      </w:pPr>
      <w:r>
        <w:t>индивидуально составленный лечебный план;</w:t>
      </w:r>
    </w:p>
    <w:p w:rsidR="003F641E" w:rsidRDefault="003F641E" w:rsidP="003F641E">
      <w:pPr>
        <w:numPr>
          <w:ilvl w:val="0"/>
          <w:numId w:val="6"/>
        </w:numPr>
        <w:ind w:left="709" w:firstLine="0"/>
        <w:jc w:val="both"/>
      </w:pPr>
      <w:r>
        <w:t>качественные условия проживания;</w:t>
      </w:r>
    </w:p>
    <w:p w:rsidR="003F641E" w:rsidRDefault="003F641E" w:rsidP="003F641E">
      <w:pPr>
        <w:numPr>
          <w:ilvl w:val="0"/>
          <w:numId w:val="6"/>
        </w:numPr>
        <w:ind w:left="709" w:firstLine="0"/>
        <w:jc w:val="both"/>
      </w:pPr>
      <w:r>
        <w:t>полный пансион, включая диету по рекомендации врача.</w:t>
      </w:r>
    </w:p>
    <w:p w:rsidR="003F641E" w:rsidRDefault="003F641E" w:rsidP="003F641E">
      <w:pPr>
        <w:pStyle w:val="2"/>
        <w:ind w:left="0" w:firstLine="708"/>
      </w:pPr>
      <w:r>
        <w:t xml:space="preserve">Назначение видов лечения и количество процедур определяются курирующим врачом санатория на основании  диагноза, указанного в санаторно-курортной карте, а также рекомендаций врачей консультантов санатория.  </w:t>
      </w:r>
    </w:p>
    <w:p w:rsidR="003F641E" w:rsidRDefault="003F641E" w:rsidP="003F641E">
      <w:pPr>
        <w:pStyle w:val="2"/>
        <w:ind w:left="0" w:firstLine="708"/>
      </w:pPr>
      <w:r>
        <w:t>Дополнительные обследования и процедуры оплачиваются отдыхающими дополнительно согласно действующему прейскуранту на  медицинские услуги в санатории.</w:t>
      </w:r>
    </w:p>
    <w:p w:rsidR="003F641E" w:rsidRDefault="003F641E" w:rsidP="003F641E"/>
    <w:p w:rsidR="003F641E" w:rsidRDefault="003F641E" w:rsidP="00F07EE4">
      <w:pPr>
        <w:ind w:left="142"/>
        <w:rPr>
          <w:b/>
          <w:bCs/>
        </w:rPr>
      </w:pPr>
    </w:p>
    <w:p w:rsidR="00DF15A7" w:rsidRDefault="00DF15A7" w:rsidP="00F07EE4">
      <w:pPr>
        <w:ind w:left="142"/>
        <w:rPr>
          <w:b/>
          <w:bCs/>
        </w:rPr>
      </w:pPr>
    </w:p>
    <w:p w:rsidR="00DF15A7" w:rsidRDefault="00DF15A7" w:rsidP="00F07EE4">
      <w:pPr>
        <w:ind w:left="142"/>
        <w:rPr>
          <w:b/>
          <w:bCs/>
        </w:rPr>
      </w:pPr>
    </w:p>
    <w:p w:rsidR="00DF15A7" w:rsidRDefault="00DF15A7" w:rsidP="00F07EE4">
      <w:pPr>
        <w:ind w:left="142"/>
        <w:rPr>
          <w:b/>
          <w:bCs/>
        </w:rPr>
      </w:pPr>
    </w:p>
    <w:p w:rsidR="00DF15A7" w:rsidRDefault="00DF15A7" w:rsidP="00F07EE4">
      <w:pPr>
        <w:ind w:left="142"/>
        <w:rPr>
          <w:b/>
          <w:bCs/>
        </w:rPr>
      </w:pPr>
    </w:p>
    <w:p w:rsidR="00DF15A7" w:rsidRDefault="00DF15A7" w:rsidP="00F07EE4">
      <w:pPr>
        <w:ind w:left="142"/>
        <w:rPr>
          <w:b/>
          <w:bCs/>
        </w:rPr>
      </w:pPr>
    </w:p>
    <w:p w:rsidR="00DF15A7" w:rsidRDefault="00DF15A7" w:rsidP="00DF15A7">
      <w:pPr>
        <w:jc w:val="center"/>
        <w:outlineLvl w:val="0"/>
        <w:rPr>
          <w:b/>
          <w:bCs/>
        </w:rPr>
      </w:pPr>
    </w:p>
    <w:p w:rsidR="00DF15A7" w:rsidRDefault="00DF15A7" w:rsidP="00DF15A7">
      <w:pPr>
        <w:jc w:val="center"/>
        <w:outlineLvl w:val="0"/>
        <w:rPr>
          <w:b/>
          <w:bCs/>
        </w:rPr>
      </w:pPr>
    </w:p>
    <w:p w:rsidR="00DF15A7" w:rsidRDefault="00DF15A7" w:rsidP="00DF15A7">
      <w:pPr>
        <w:jc w:val="center"/>
        <w:outlineLvl w:val="0"/>
        <w:rPr>
          <w:b/>
          <w:bCs/>
        </w:rPr>
      </w:pPr>
    </w:p>
    <w:p w:rsidR="00DF15A7" w:rsidRDefault="00DF15A7" w:rsidP="00DF15A7">
      <w:pPr>
        <w:jc w:val="center"/>
        <w:outlineLvl w:val="0"/>
        <w:rPr>
          <w:b/>
          <w:bCs/>
        </w:rPr>
      </w:pPr>
    </w:p>
    <w:p w:rsidR="00DF15A7" w:rsidRDefault="00DF15A7" w:rsidP="00DF15A7">
      <w:pPr>
        <w:jc w:val="center"/>
        <w:outlineLvl w:val="0"/>
        <w:rPr>
          <w:b/>
          <w:bCs/>
        </w:rPr>
      </w:pPr>
    </w:p>
    <w:p w:rsidR="00DF15A7" w:rsidRDefault="00DF15A7" w:rsidP="00DF15A7">
      <w:pPr>
        <w:jc w:val="center"/>
        <w:outlineLvl w:val="0"/>
        <w:rPr>
          <w:b/>
          <w:bCs/>
        </w:rPr>
      </w:pPr>
    </w:p>
    <w:p w:rsidR="00DF15A7" w:rsidRDefault="00DF15A7" w:rsidP="00DF15A7">
      <w:pPr>
        <w:jc w:val="center"/>
        <w:outlineLvl w:val="0"/>
        <w:rPr>
          <w:b/>
          <w:bCs/>
        </w:rPr>
      </w:pPr>
    </w:p>
    <w:p w:rsidR="00DF15A7" w:rsidRPr="00BA270F" w:rsidRDefault="00DF15A7" w:rsidP="00DF15A7">
      <w:pPr>
        <w:jc w:val="center"/>
        <w:outlineLvl w:val="0"/>
        <w:rPr>
          <w:b/>
          <w:bCs/>
        </w:rPr>
      </w:pPr>
      <w:r w:rsidRPr="00BA270F">
        <w:rPr>
          <w:b/>
          <w:bCs/>
        </w:rPr>
        <w:t xml:space="preserve">НОВОГОДНИЙ ПРЕЙСКУРАНТ </w:t>
      </w:r>
    </w:p>
    <w:p w:rsidR="00DF15A7" w:rsidRPr="00BA270F" w:rsidRDefault="00DF15A7" w:rsidP="00DF15A7">
      <w:pPr>
        <w:jc w:val="center"/>
        <w:rPr>
          <w:b/>
          <w:bCs/>
        </w:rPr>
      </w:pPr>
      <w:r w:rsidRPr="00BA270F">
        <w:rPr>
          <w:b/>
          <w:bCs/>
        </w:rPr>
        <w:t>на путевки в санаторий «Балтийский берег»</w:t>
      </w:r>
    </w:p>
    <w:p w:rsidR="00DF15A7" w:rsidRPr="00BA270F" w:rsidRDefault="00DF15A7" w:rsidP="00DF15A7">
      <w:pPr>
        <w:jc w:val="center"/>
        <w:rPr>
          <w:b/>
          <w:bCs/>
          <w:sz w:val="14"/>
        </w:rPr>
      </w:pPr>
      <w:r w:rsidRPr="00BA270F">
        <w:rPr>
          <w:b/>
          <w:bCs/>
        </w:rPr>
        <w:t xml:space="preserve"> </w:t>
      </w:r>
    </w:p>
    <w:p w:rsidR="00DF15A7" w:rsidRPr="00BA270F" w:rsidRDefault="00DF15A7" w:rsidP="00DF15A7">
      <w:pPr>
        <w:jc w:val="center"/>
        <w:rPr>
          <w:b/>
          <w:bCs/>
        </w:rPr>
      </w:pPr>
      <w:r>
        <w:rPr>
          <w:b/>
          <w:bCs/>
        </w:rPr>
        <w:t>С</w:t>
      </w:r>
      <w:r w:rsidRPr="00BA270F">
        <w:rPr>
          <w:b/>
          <w:bCs/>
        </w:rPr>
        <w:t xml:space="preserve"> ЛЕЧЕНИ</w:t>
      </w:r>
      <w:r>
        <w:rPr>
          <w:b/>
          <w:bCs/>
        </w:rPr>
        <w:t>ЕМ</w:t>
      </w:r>
    </w:p>
    <w:p w:rsidR="00DF15A7" w:rsidRPr="00BA270F" w:rsidRDefault="00DF15A7" w:rsidP="00DF15A7">
      <w:pPr>
        <w:jc w:val="center"/>
        <w:rPr>
          <w:b/>
          <w:bCs/>
          <w:color w:val="2C9893"/>
          <w:u w:val="single"/>
        </w:rPr>
      </w:pPr>
    </w:p>
    <w:tbl>
      <w:tblPr>
        <w:tblpPr w:leftFromText="181" w:rightFromText="181" w:vertAnchor="text" w:horzAnchor="margin" w:tblpXSpec="center" w:tblpY="1"/>
        <w:tblW w:w="10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543"/>
        <w:gridCol w:w="1276"/>
        <w:gridCol w:w="1276"/>
        <w:gridCol w:w="1119"/>
        <w:gridCol w:w="1339"/>
        <w:gridCol w:w="1197"/>
      </w:tblGrid>
      <w:tr w:rsidR="00DF15A7" w:rsidRPr="00956607" w:rsidTr="00030FE0">
        <w:trPr>
          <w:cantSplit/>
          <w:trHeight w:val="11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A7" w:rsidRPr="0095660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c 31</w:t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.12.20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19 </w:t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(с 12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.00) по 02.01.</w:t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20 </w:t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(до 10.00)</w:t>
            </w:r>
          </w:p>
          <w:p w:rsidR="00DF15A7" w:rsidRPr="0056596D" w:rsidRDefault="00DF15A7" w:rsidP="00030FE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659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на одного человека </w:t>
            </w:r>
            <w:r w:rsidRPr="0056596D">
              <w:rPr>
                <w:rFonts w:ascii="Times New Roman CYR" w:hAnsi="Times New Roman CYR" w:cs="Times New Roman CYR"/>
                <w:bCs/>
                <w:sz w:val="20"/>
                <w:szCs w:val="20"/>
              </w:rPr>
              <w:br/>
              <w:t>на одни сутки.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Pr="0095660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02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.01.2020 </w:t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(с 12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.00) по 08</w:t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.01.20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20 </w:t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(до 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0.00)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5659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на одного человека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br/>
            </w:r>
            <w:r w:rsidRPr="005659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одни сутки.</w:t>
            </w:r>
          </w:p>
        </w:tc>
      </w:tr>
      <w:tr w:rsidR="00DF15A7" w:rsidRPr="00956607" w:rsidTr="00030FE0">
        <w:trPr>
          <w:cantSplit/>
          <w:trHeight w:val="26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7" w:rsidRPr="0095660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взрослого человека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7" w:rsidRPr="0095660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ребенка</w:t>
            </w:r>
            <w:r w:rsidRPr="008D71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(4-16 лет)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Pr="0095660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взрослого человека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5A7" w:rsidRPr="00956607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ребенка</w:t>
            </w:r>
            <w:r w:rsidRPr="008D71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9566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(4-16 лет)</w:t>
            </w:r>
          </w:p>
        </w:tc>
      </w:tr>
      <w:tr w:rsidR="00DF15A7" w:rsidRPr="00956607" w:rsidTr="00030FE0">
        <w:trPr>
          <w:cantSplit/>
          <w:trHeight w:val="2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F3690F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9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F3690F" w:rsidRDefault="00DF15A7" w:rsidP="00030FE0">
            <w:pP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  <w:r w:rsidRPr="00F3690F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F3690F" w:rsidRDefault="00DF15A7" w:rsidP="00030FE0">
            <w:pP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7" w:rsidRPr="00F3690F" w:rsidRDefault="00DF15A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A7" w:rsidRPr="00F3690F" w:rsidRDefault="00DF15A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F3690F" w:rsidRDefault="00DF15A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9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F3690F" w:rsidRDefault="00DF15A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369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DF15A7" w:rsidRPr="00956607" w:rsidTr="00030FE0">
        <w:trPr>
          <w:cantSplit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44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DF15A7" w:rsidRPr="00956607" w:rsidTr="00030FE0">
        <w:trPr>
          <w:cantSplit/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3080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2900</w:t>
            </w:r>
          </w:p>
        </w:tc>
      </w:tr>
      <w:tr w:rsidR="00DF15A7" w:rsidRPr="00956607" w:rsidTr="00030FE0">
        <w:trPr>
          <w:cantSplit/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3835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3650</w:t>
            </w:r>
          </w:p>
        </w:tc>
      </w:tr>
      <w:tr w:rsidR="00DF15A7" w:rsidRPr="00956607" w:rsidTr="00030FE0">
        <w:trPr>
          <w:cantSplit/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(кресло-кровать)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1950</w:t>
            </w:r>
          </w:p>
        </w:tc>
      </w:tr>
      <w:tr w:rsidR="00DF15A7" w:rsidRPr="00956607" w:rsidTr="00030FE0">
        <w:trPr>
          <w:cantSplit/>
          <w:trHeight w:val="2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</w:t>
            </w:r>
            <w:r w:rsidRPr="004E7B9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(раскладушка)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Default="00DF15A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15A7" w:rsidRPr="002544EB" w:rsidRDefault="00DF15A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1950</w:t>
            </w:r>
          </w:p>
        </w:tc>
      </w:tr>
    </w:tbl>
    <w:p w:rsidR="00DF15A7" w:rsidRDefault="00DF15A7" w:rsidP="00DF15A7">
      <w:pPr>
        <w:rPr>
          <w:b/>
          <w:bCs/>
          <w:sz w:val="20"/>
          <w:szCs w:val="20"/>
          <w:u w:val="single"/>
        </w:rPr>
      </w:pPr>
    </w:p>
    <w:p w:rsidR="00DF15A7" w:rsidRPr="00DF15A7" w:rsidRDefault="00DF15A7" w:rsidP="00DF15A7">
      <w:pPr>
        <w:ind w:left="284" w:hanging="284"/>
        <w:rPr>
          <w:bCs/>
          <w:u w:val="single"/>
        </w:rPr>
      </w:pPr>
      <w:r w:rsidRPr="00DF15A7">
        <w:rPr>
          <w:bCs/>
          <w:u w:val="single"/>
        </w:rPr>
        <w:t xml:space="preserve">Примечание: </w:t>
      </w:r>
    </w:p>
    <w:p w:rsidR="00DF15A7" w:rsidRPr="00F36228" w:rsidRDefault="00DF15A7" w:rsidP="00DF15A7">
      <w:pPr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bCs/>
        </w:rPr>
      </w:pPr>
      <w:r w:rsidRPr="00F36228">
        <w:rPr>
          <w:bCs/>
        </w:rPr>
        <w:t>Санаторий «Балтийский берег» оставляет за собой право на изменение стоимости путевок.</w:t>
      </w:r>
    </w:p>
    <w:p w:rsidR="00DF15A7" w:rsidRPr="00F36228" w:rsidRDefault="00DF15A7" w:rsidP="00DF15A7">
      <w:pPr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bCs/>
        </w:rPr>
      </w:pPr>
      <w:proofErr w:type="gramStart"/>
      <w:r w:rsidRPr="00F36228">
        <w:rPr>
          <w:bCs/>
        </w:rPr>
        <w:t xml:space="preserve">При доплате за бассейн на весь период путевки при покупке путевки стоимость бассейна </w:t>
      </w:r>
      <w:r>
        <w:rPr>
          <w:bCs/>
        </w:rPr>
        <w:br/>
      </w:r>
      <w:r w:rsidRPr="00F36228">
        <w:rPr>
          <w:bCs/>
        </w:rPr>
        <w:t>за один день</w:t>
      </w:r>
      <w:proofErr w:type="gramEnd"/>
      <w:r w:rsidRPr="00F36228">
        <w:rPr>
          <w:bCs/>
        </w:rPr>
        <w:t xml:space="preserve"> (1 час) на человека составляет </w:t>
      </w:r>
      <w:r>
        <w:rPr>
          <w:bCs/>
        </w:rPr>
        <w:t>300</w:t>
      </w:r>
      <w:r w:rsidRPr="00F36228">
        <w:rPr>
          <w:bCs/>
        </w:rPr>
        <w:t xml:space="preserve"> рублей (на ребенка 2</w:t>
      </w:r>
      <w:r>
        <w:rPr>
          <w:bCs/>
        </w:rPr>
        <w:t>65</w:t>
      </w:r>
      <w:r w:rsidRPr="00F36228">
        <w:rPr>
          <w:bCs/>
        </w:rPr>
        <w:t xml:space="preserve"> рублей).</w:t>
      </w:r>
    </w:p>
    <w:p w:rsidR="00DF15A7" w:rsidRPr="00F36228" w:rsidRDefault="00DF15A7" w:rsidP="00DF15A7">
      <w:pPr>
        <w:numPr>
          <w:ilvl w:val="0"/>
          <w:numId w:val="4"/>
        </w:numPr>
        <w:ind w:left="284" w:firstLine="0"/>
        <w:jc w:val="both"/>
        <w:rPr>
          <w:bCs/>
        </w:rPr>
      </w:pPr>
      <w:r w:rsidRPr="00F36228">
        <w:rPr>
          <w:bCs/>
        </w:rPr>
        <w:t xml:space="preserve">В стоимость путевки входит трехразовое питание. </w:t>
      </w:r>
    </w:p>
    <w:p w:rsidR="00DF15A7" w:rsidRPr="00F36228" w:rsidRDefault="00DF15A7" w:rsidP="00DF15A7">
      <w:pPr>
        <w:numPr>
          <w:ilvl w:val="0"/>
          <w:numId w:val="4"/>
        </w:numPr>
        <w:ind w:left="284" w:firstLine="0"/>
        <w:jc w:val="both"/>
        <w:rPr>
          <w:bCs/>
        </w:rPr>
      </w:pPr>
      <w:r w:rsidRPr="00F36228">
        <w:rPr>
          <w:bCs/>
        </w:rPr>
        <w:t>В номерах повышенной комфортности: Т</w:t>
      </w:r>
      <w:proofErr w:type="gramStart"/>
      <w:r w:rsidRPr="00F36228">
        <w:rPr>
          <w:bCs/>
          <w:lang w:val="en-US"/>
        </w:rPr>
        <w:t>V</w:t>
      </w:r>
      <w:proofErr w:type="gramEnd"/>
      <w:r w:rsidRPr="00F36228">
        <w:rPr>
          <w:bCs/>
        </w:rPr>
        <w:t>, холодильник, электрочайник, набор чайной посуды, душевая кабина, туалет, балкон.</w:t>
      </w:r>
    </w:p>
    <w:p w:rsidR="00DF15A7" w:rsidRPr="00F36228" w:rsidRDefault="00DF15A7" w:rsidP="00DF15A7">
      <w:pPr>
        <w:numPr>
          <w:ilvl w:val="0"/>
          <w:numId w:val="4"/>
        </w:numPr>
        <w:ind w:left="284" w:firstLine="0"/>
        <w:jc w:val="both"/>
        <w:rPr>
          <w:bCs/>
        </w:rPr>
      </w:pPr>
      <w:r w:rsidRPr="00F36228">
        <w:rPr>
          <w:bCs/>
        </w:rPr>
        <w:t xml:space="preserve">Обслуживание по путевке начинается с 12.00 первого дня пребывания и оканчивается в 10.00 </w:t>
      </w:r>
      <w:r>
        <w:rPr>
          <w:bCs/>
        </w:rPr>
        <w:br/>
      </w:r>
      <w:r w:rsidRPr="00F36228">
        <w:rPr>
          <w:bCs/>
        </w:rPr>
        <w:t>в последний день.</w:t>
      </w:r>
    </w:p>
    <w:p w:rsidR="00DF15A7" w:rsidRPr="00F36228" w:rsidRDefault="00DF15A7" w:rsidP="00DF15A7">
      <w:pPr>
        <w:numPr>
          <w:ilvl w:val="0"/>
          <w:numId w:val="4"/>
        </w:numPr>
        <w:ind w:left="284" w:firstLine="0"/>
        <w:jc w:val="both"/>
      </w:pPr>
      <w:r w:rsidRPr="00F36228">
        <w:t>Для получения путевки необходима санаторно-курортная карта.</w:t>
      </w:r>
    </w:p>
    <w:p w:rsidR="00DF15A7" w:rsidRPr="00F36228" w:rsidRDefault="00DF15A7" w:rsidP="00DF15A7">
      <w:pPr>
        <w:numPr>
          <w:ilvl w:val="0"/>
          <w:numId w:val="4"/>
        </w:numPr>
        <w:ind w:left="284" w:firstLine="0"/>
        <w:jc w:val="both"/>
      </w:pPr>
      <w:r w:rsidRPr="00F36228">
        <w:t>Путевка на санаторно-курортное лечение включает:</w:t>
      </w:r>
    </w:p>
    <w:p w:rsidR="00DF15A7" w:rsidRDefault="00DF15A7" w:rsidP="00881095">
      <w:pPr>
        <w:pStyle w:val="a5"/>
        <w:numPr>
          <w:ilvl w:val="0"/>
          <w:numId w:val="5"/>
        </w:numPr>
        <w:ind w:left="709" w:firstLine="0"/>
      </w:pPr>
      <w:r>
        <w:t xml:space="preserve">первичный и заключительный осмотр врача-терапевта, при необходимости − промежуточные консультации; </w:t>
      </w:r>
      <w:bookmarkStart w:id="0" w:name="_GoBack"/>
      <w:bookmarkEnd w:id="0"/>
    </w:p>
    <w:p w:rsidR="00DF15A7" w:rsidRDefault="00DF15A7" w:rsidP="00881095">
      <w:pPr>
        <w:pStyle w:val="a5"/>
        <w:numPr>
          <w:ilvl w:val="0"/>
          <w:numId w:val="5"/>
        </w:numPr>
        <w:ind w:left="709" w:firstLine="0"/>
      </w:pPr>
      <w:r>
        <w:t>консультацию врача-физиотерапевта;</w:t>
      </w:r>
    </w:p>
    <w:p w:rsidR="00DF15A7" w:rsidRDefault="00DF15A7" w:rsidP="00881095">
      <w:pPr>
        <w:pStyle w:val="a5"/>
        <w:numPr>
          <w:ilvl w:val="0"/>
          <w:numId w:val="5"/>
        </w:numPr>
        <w:ind w:left="709" w:firstLine="0"/>
      </w:pPr>
      <w:r>
        <w:t>индивидуально составленный лечебный план;</w:t>
      </w:r>
    </w:p>
    <w:p w:rsidR="00DF15A7" w:rsidRDefault="00DF15A7" w:rsidP="00881095">
      <w:pPr>
        <w:pStyle w:val="a5"/>
        <w:numPr>
          <w:ilvl w:val="0"/>
          <w:numId w:val="5"/>
        </w:numPr>
        <w:ind w:left="709" w:firstLine="0"/>
      </w:pPr>
      <w:r>
        <w:t>качественные условия проживания;</w:t>
      </w:r>
    </w:p>
    <w:p w:rsidR="00DF15A7" w:rsidRDefault="00DF15A7" w:rsidP="00881095">
      <w:pPr>
        <w:pStyle w:val="a5"/>
        <w:numPr>
          <w:ilvl w:val="0"/>
          <w:numId w:val="5"/>
        </w:numPr>
        <w:ind w:left="709" w:firstLine="0"/>
      </w:pPr>
      <w:r>
        <w:t>полный пансион, включая диету по рекомендации врача.</w:t>
      </w:r>
    </w:p>
    <w:p w:rsidR="00DF15A7" w:rsidRDefault="00DF15A7" w:rsidP="00DF15A7">
      <w:pPr>
        <w:pStyle w:val="2"/>
        <w:ind w:left="284"/>
      </w:pPr>
      <w:r>
        <w:t>Назначение видов лечения и количество процедур определяются курирующим врачом санатория на основании диагноза, указанного в санаторно-курортной карте, а также рекомендаций врачей</w:t>
      </w:r>
      <w:r w:rsidRPr="00E729DF">
        <w:t>-</w:t>
      </w:r>
      <w:r>
        <w:t xml:space="preserve">консультантов санатория.  </w:t>
      </w:r>
    </w:p>
    <w:p w:rsidR="00DF15A7" w:rsidRDefault="00DF15A7" w:rsidP="00DF15A7">
      <w:pPr>
        <w:pStyle w:val="2"/>
        <w:ind w:left="284"/>
      </w:pPr>
      <w:r>
        <w:t>Дополнительные обследования и процедуры оплачиваются отдыхающими дополнительно согласно действующему прейскуранту на  медицинские услуги в санатории.</w:t>
      </w:r>
    </w:p>
    <w:p w:rsidR="00DF15A7" w:rsidRPr="00FD0E97" w:rsidRDefault="00DF15A7" w:rsidP="00DF15A7">
      <w:pPr>
        <w:ind w:left="284" w:hanging="284"/>
        <w:rPr>
          <w:b/>
          <w:bCs/>
        </w:rPr>
      </w:pPr>
    </w:p>
    <w:sectPr w:rsidR="00DF15A7" w:rsidRPr="00FD0E97" w:rsidSect="00BF40BA">
      <w:headerReference w:type="default" r:id="rId9"/>
      <w:type w:val="continuous"/>
      <w:pgSz w:w="11906" w:h="16838" w:code="9"/>
      <w:pgMar w:top="720" w:right="849" w:bottom="539" w:left="35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BB" w:rsidRDefault="00876ABB" w:rsidP="008A4B76">
      <w:r>
        <w:separator/>
      </w:r>
    </w:p>
  </w:endnote>
  <w:endnote w:type="continuationSeparator" w:id="0">
    <w:p w:rsidR="00876ABB" w:rsidRDefault="00876ABB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BB" w:rsidRDefault="00876ABB" w:rsidP="008A4B76">
      <w:r>
        <w:separator/>
      </w:r>
    </w:p>
  </w:footnote>
  <w:footnote w:type="continuationSeparator" w:id="0">
    <w:p w:rsidR="00876ABB" w:rsidRDefault="00876ABB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F3" w:rsidRPr="00B3783B" w:rsidRDefault="00BB039E" w:rsidP="00FD0E97">
    <w:pPr>
      <w:pStyle w:val="a8"/>
      <w:ind w:right="-215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1981200" cy="649605"/>
          <wp:effectExtent l="0" t="0" r="0" b="0"/>
          <wp:wrapNone/>
          <wp:docPr id="12" name="Рисунок 6" descr="F:\Логотип Балтийский берег новый бел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F:\Логотип Балтийский берег новый бел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9" name="Рисунок 9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F3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2347F3" w:rsidRPr="00B3783B" w:rsidRDefault="002347F3" w:rsidP="00FD0E97">
    <w:pPr>
      <w:pStyle w:val="a8"/>
      <w:ind w:right="-215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2347F3" w:rsidRPr="00B3783B" w:rsidRDefault="002347F3" w:rsidP="00FD0E97">
    <w:pPr>
      <w:pStyle w:val="a8"/>
      <w:ind w:right="-215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2347F3" w:rsidRDefault="007350E9" w:rsidP="00FD0E97">
    <w:pPr>
      <w:pStyle w:val="a8"/>
      <w:ind w:right="-215"/>
      <w:jc w:val="right"/>
      <w:rPr>
        <w:rFonts w:ascii="Open Sans" w:hAnsi="Open Sans" w:cs="Open Sans"/>
        <w:color w:val="FFFFFF"/>
        <w:sz w:val="20"/>
        <w:szCs w:val="20"/>
      </w:rPr>
    </w:pPr>
    <w:r w:rsidRPr="007350E9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  <w:p w:rsidR="007350E9" w:rsidRPr="007350E9" w:rsidRDefault="007350E9" w:rsidP="00E74930">
    <w:pPr>
      <w:pStyle w:val="a8"/>
      <w:jc w:val="right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D74AD"/>
    <w:multiLevelType w:val="hybridMultilevel"/>
    <w:tmpl w:val="94BC9152"/>
    <w:lvl w:ilvl="0" w:tplc="CA42F16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02D98"/>
    <w:multiLevelType w:val="hybridMultilevel"/>
    <w:tmpl w:val="09BE2FC6"/>
    <w:lvl w:ilvl="0" w:tplc="37D08D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264600A"/>
    <w:multiLevelType w:val="hybridMultilevel"/>
    <w:tmpl w:val="5276FA86"/>
    <w:lvl w:ilvl="0" w:tplc="8180908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4203F"/>
    <w:rsid w:val="00051F0E"/>
    <w:rsid w:val="00060215"/>
    <w:rsid w:val="00062FE6"/>
    <w:rsid w:val="00081EA9"/>
    <w:rsid w:val="00087615"/>
    <w:rsid w:val="000B4011"/>
    <w:rsid w:val="000C20F6"/>
    <w:rsid w:val="000D3B22"/>
    <w:rsid w:val="000F06D5"/>
    <w:rsid w:val="000F0F3B"/>
    <w:rsid w:val="000F214A"/>
    <w:rsid w:val="000F3451"/>
    <w:rsid w:val="000F58F4"/>
    <w:rsid w:val="001008A8"/>
    <w:rsid w:val="00100D7E"/>
    <w:rsid w:val="00112544"/>
    <w:rsid w:val="00140065"/>
    <w:rsid w:val="00143E70"/>
    <w:rsid w:val="00153782"/>
    <w:rsid w:val="00155361"/>
    <w:rsid w:val="001610F5"/>
    <w:rsid w:val="00191CA2"/>
    <w:rsid w:val="00192162"/>
    <w:rsid w:val="001B6C21"/>
    <w:rsid w:val="001F42E6"/>
    <w:rsid w:val="001F4A0D"/>
    <w:rsid w:val="00204FF8"/>
    <w:rsid w:val="00210429"/>
    <w:rsid w:val="00211229"/>
    <w:rsid w:val="002127FD"/>
    <w:rsid w:val="002133A5"/>
    <w:rsid w:val="00217F2F"/>
    <w:rsid w:val="002347F3"/>
    <w:rsid w:val="00251105"/>
    <w:rsid w:val="00273092"/>
    <w:rsid w:val="00280A67"/>
    <w:rsid w:val="00293315"/>
    <w:rsid w:val="00294ECE"/>
    <w:rsid w:val="002A0424"/>
    <w:rsid w:val="002A4E6D"/>
    <w:rsid w:val="002B31DC"/>
    <w:rsid w:val="002D0974"/>
    <w:rsid w:val="002D39CE"/>
    <w:rsid w:val="002D4E0E"/>
    <w:rsid w:val="002D5EFA"/>
    <w:rsid w:val="002E488F"/>
    <w:rsid w:val="002F67B4"/>
    <w:rsid w:val="00333C82"/>
    <w:rsid w:val="00343243"/>
    <w:rsid w:val="003528EA"/>
    <w:rsid w:val="00392387"/>
    <w:rsid w:val="00396295"/>
    <w:rsid w:val="003F641E"/>
    <w:rsid w:val="003F7787"/>
    <w:rsid w:val="00432416"/>
    <w:rsid w:val="0043429F"/>
    <w:rsid w:val="00435184"/>
    <w:rsid w:val="00485A62"/>
    <w:rsid w:val="004C045B"/>
    <w:rsid w:val="004E68CC"/>
    <w:rsid w:val="004F6F07"/>
    <w:rsid w:val="00511FAF"/>
    <w:rsid w:val="0055666E"/>
    <w:rsid w:val="00573409"/>
    <w:rsid w:val="005869C2"/>
    <w:rsid w:val="00596BAE"/>
    <w:rsid w:val="005B0479"/>
    <w:rsid w:val="005B6086"/>
    <w:rsid w:val="005C34B6"/>
    <w:rsid w:val="005C4B78"/>
    <w:rsid w:val="005D6E08"/>
    <w:rsid w:val="005F49CF"/>
    <w:rsid w:val="00603E19"/>
    <w:rsid w:val="006154CB"/>
    <w:rsid w:val="00645128"/>
    <w:rsid w:val="00685ECD"/>
    <w:rsid w:val="006927CF"/>
    <w:rsid w:val="006A7F66"/>
    <w:rsid w:val="007008CB"/>
    <w:rsid w:val="0070701D"/>
    <w:rsid w:val="007107D6"/>
    <w:rsid w:val="007303C2"/>
    <w:rsid w:val="007350E9"/>
    <w:rsid w:val="00764278"/>
    <w:rsid w:val="00784BFD"/>
    <w:rsid w:val="00785813"/>
    <w:rsid w:val="007A2292"/>
    <w:rsid w:val="007A720E"/>
    <w:rsid w:val="007A7D36"/>
    <w:rsid w:val="007D6FBD"/>
    <w:rsid w:val="007E77C7"/>
    <w:rsid w:val="00822B39"/>
    <w:rsid w:val="00843E2A"/>
    <w:rsid w:val="00865806"/>
    <w:rsid w:val="008721EC"/>
    <w:rsid w:val="008721F4"/>
    <w:rsid w:val="00876ABB"/>
    <w:rsid w:val="00881095"/>
    <w:rsid w:val="00897A8A"/>
    <w:rsid w:val="008A4B76"/>
    <w:rsid w:val="008C5425"/>
    <w:rsid w:val="008D075E"/>
    <w:rsid w:val="008D65D3"/>
    <w:rsid w:val="008E02D2"/>
    <w:rsid w:val="008F736C"/>
    <w:rsid w:val="00905201"/>
    <w:rsid w:val="00944623"/>
    <w:rsid w:val="00951E1E"/>
    <w:rsid w:val="00954F54"/>
    <w:rsid w:val="00955757"/>
    <w:rsid w:val="009570CD"/>
    <w:rsid w:val="009B66E0"/>
    <w:rsid w:val="009C3D33"/>
    <w:rsid w:val="009C44BB"/>
    <w:rsid w:val="009C4EFA"/>
    <w:rsid w:val="009E7C8E"/>
    <w:rsid w:val="009F7F77"/>
    <w:rsid w:val="00A34844"/>
    <w:rsid w:val="00A35C61"/>
    <w:rsid w:val="00A426C7"/>
    <w:rsid w:val="00A60277"/>
    <w:rsid w:val="00A71862"/>
    <w:rsid w:val="00A83F18"/>
    <w:rsid w:val="00A975F4"/>
    <w:rsid w:val="00AE6568"/>
    <w:rsid w:val="00AF1237"/>
    <w:rsid w:val="00AF43F1"/>
    <w:rsid w:val="00B3783B"/>
    <w:rsid w:val="00B75E1C"/>
    <w:rsid w:val="00B82C69"/>
    <w:rsid w:val="00B83A63"/>
    <w:rsid w:val="00B930E0"/>
    <w:rsid w:val="00BB039E"/>
    <w:rsid w:val="00BB5F0A"/>
    <w:rsid w:val="00BD2FDB"/>
    <w:rsid w:val="00BE09EA"/>
    <w:rsid w:val="00BF40BA"/>
    <w:rsid w:val="00C0059B"/>
    <w:rsid w:val="00C00C8B"/>
    <w:rsid w:val="00C3068E"/>
    <w:rsid w:val="00C626D7"/>
    <w:rsid w:val="00C76127"/>
    <w:rsid w:val="00CB7243"/>
    <w:rsid w:val="00CC1137"/>
    <w:rsid w:val="00CE0625"/>
    <w:rsid w:val="00CE37B1"/>
    <w:rsid w:val="00CF3E86"/>
    <w:rsid w:val="00D03A78"/>
    <w:rsid w:val="00D205CE"/>
    <w:rsid w:val="00D2470B"/>
    <w:rsid w:val="00D2613C"/>
    <w:rsid w:val="00D337D1"/>
    <w:rsid w:val="00D425A4"/>
    <w:rsid w:val="00D42921"/>
    <w:rsid w:val="00D544D0"/>
    <w:rsid w:val="00D55BEF"/>
    <w:rsid w:val="00D60195"/>
    <w:rsid w:val="00D75551"/>
    <w:rsid w:val="00DA7F68"/>
    <w:rsid w:val="00DF15A7"/>
    <w:rsid w:val="00DF52C3"/>
    <w:rsid w:val="00E01825"/>
    <w:rsid w:val="00E1089E"/>
    <w:rsid w:val="00E51456"/>
    <w:rsid w:val="00E74930"/>
    <w:rsid w:val="00E76E13"/>
    <w:rsid w:val="00E82AA6"/>
    <w:rsid w:val="00E850A6"/>
    <w:rsid w:val="00EB3B1D"/>
    <w:rsid w:val="00EE2C51"/>
    <w:rsid w:val="00EE7A41"/>
    <w:rsid w:val="00EF0DFE"/>
    <w:rsid w:val="00EF215F"/>
    <w:rsid w:val="00F07EE4"/>
    <w:rsid w:val="00F1624A"/>
    <w:rsid w:val="00F43203"/>
    <w:rsid w:val="00F4345E"/>
    <w:rsid w:val="00F45C53"/>
    <w:rsid w:val="00F75CB2"/>
    <w:rsid w:val="00F8240F"/>
    <w:rsid w:val="00F94FA5"/>
    <w:rsid w:val="00FD0E97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6E52-907A-4A28-AFDD-7F0F780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Цены-на-путевки-лечение-лето-осень-2018</vt:lpstr>
    </vt:vector>
  </TitlesOfParts>
  <Company>Metro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Цены-на-путевки-лечение-лето-осень-2018</dc:title>
  <dc:creator>U350010</dc:creator>
  <cp:lastModifiedBy>Маркович Юлия Олеговна</cp:lastModifiedBy>
  <cp:revision>10</cp:revision>
  <cp:lastPrinted>2018-02-14T08:45:00Z</cp:lastPrinted>
  <dcterms:created xsi:type="dcterms:W3CDTF">2019-02-13T08:52:00Z</dcterms:created>
  <dcterms:modified xsi:type="dcterms:W3CDTF">2019-10-16T10:42:00Z</dcterms:modified>
</cp:coreProperties>
</file>