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Default="00B8332D" w:rsidP="00F7109B">
      <w:pPr>
        <w:jc w:val="center"/>
        <w:rPr>
          <w:b/>
          <w:bCs/>
        </w:rPr>
      </w:pPr>
    </w:p>
    <w:p w:rsidR="00C94F14" w:rsidRDefault="00C94F14" w:rsidP="00F4226F">
      <w:pPr>
        <w:jc w:val="both"/>
      </w:pPr>
    </w:p>
    <w:p w:rsidR="00EB4A5E" w:rsidRDefault="00EB4A5E" w:rsidP="00F4226F">
      <w:pPr>
        <w:jc w:val="both"/>
      </w:pPr>
      <w:bookmarkStart w:id="0" w:name="_GoBack"/>
      <w:bookmarkEnd w:id="0"/>
    </w:p>
    <w:p w:rsidR="00C94F14" w:rsidRDefault="00C94F14" w:rsidP="00C94F14">
      <w:pPr>
        <w:jc w:val="center"/>
        <w:rPr>
          <w:b/>
          <w:bCs/>
        </w:rPr>
      </w:pPr>
      <w:r>
        <w:rPr>
          <w:b/>
          <w:bCs/>
        </w:rPr>
        <w:t>ПРЕЙСКУРАНТ</w:t>
      </w:r>
    </w:p>
    <w:p w:rsidR="00C94F14" w:rsidRDefault="00C94F14" w:rsidP="00C94F14">
      <w:pPr>
        <w:jc w:val="center"/>
        <w:rPr>
          <w:b/>
          <w:bCs/>
        </w:rPr>
      </w:pPr>
      <w:r>
        <w:rPr>
          <w:b/>
          <w:bCs/>
        </w:rPr>
        <w:t xml:space="preserve">на путевки по программе «Реабилитация при хроническом эндометрите </w:t>
      </w:r>
      <w:proofErr w:type="gramStart"/>
      <w:r>
        <w:rPr>
          <w:b/>
          <w:bCs/>
        </w:rPr>
        <w:t>перед</w:t>
      </w:r>
      <w:proofErr w:type="gramEnd"/>
      <w:r>
        <w:rPr>
          <w:b/>
          <w:bCs/>
        </w:rPr>
        <w:t xml:space="preserve"> ЭКО» </w:t>
      </w:r>
    </w:p>
    <w:p w:rsidR="00C94F14" w:rsidRDefault="00C94F14" w:rsidP="00C94F14">
      <w:pPr>
        <w:jc w:val="center"/>
        <w:rPr>
          <w:b/>
          <w:bCs/>
        </w:rPr>
      </w:pPr>
      <w:r>
        <w:rPr>
          <w:b/>
          <w:bCs/>
        </w:rPr>
        <w:t xml:space="preserve">в санатории «Балтийский берег» </w:t>
      </w:r>
    </w:p>
    <w:p w:rsidR="00C94F14" w:rsidRDefault="00C94F14" w:rsidP="00C94F14">
      <w:pPr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c</w:t>
      </w:r>
      <w:proofErr w:type="gramEnd"/>
      <w:r w:rsidRPr="00C94F14">
        <w:rPr>
          <w:b/>
          <w:bCs/>
        </w:rPr>
        <w:t xml:space="preserve"> </w:t>
      </w:r>
      <w:r>
        <w:rPr>
          <w:b/>
          <w:bCs/>
        </w:rPr>
        <w:t>01.09.2019 по 30.12.2019</w:t>
      </w:r>
    </w:p>
    <w:p w:rsidR="00C94F14" w:rsidRDefault="00C94F14" w:rsidP="00C94F14">
      <w:pPr>
        <w:ind w:left="426"/>
        <w:rPr>
          <w:b/>
          <w:bCs/>
          <w:sz w:val="16"/>
        </w:rPr>
      </w:pPr>
    </w:p>
    <w:p w:rsidR="00C94F14" w:rsidRDefault="00C94F14" w:rsidP="00C94F14">
      <w:pPr>
        <w:ind w:left="426"/>
      </w:pPr>
      <w:r>
        <w:rPr>
          <w:bCs/>
        </w:rPr>
        <w:t>Цены указаны в рублях за путевку на одного взрослого человека.</w:t>
      </w:r>
    </w:p>
    <w:tbl>
      <w:tblPr>
        <w:tblpPr w:leftFromText="181" w:rightFromText="181" w:vertAnchor="text" w:horzAnchor="margin" w:tblpXSpec="center" w:tblpY="134"/>
        <w:tblW w:w="14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386"/>
        <w:gridCol w:w="2552"/>
        <w:gridCol w:w="5724"/>
      </w:tblGrid>
      <w:tr w:rsidR="00C94F14" w:rsidTr="00C94F14">
        <w:trPr>
          <w:cantSplit/>
          <w:trHeight w:val="7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14" w:rsidRDefault="00C94F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14" w:rsidRDefault="00C94F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номеров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F14" w:rsidRDefault="00C94F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размещения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14" w:rsidRDefault="00C94F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 14 суток</w:t>
            </w:r>
          </w:p>
        </w:tc>
      </w:tr>
      <w:tr w:rsidR="00C94F14" w:rsidTr="00C94F14">
        <w:trPr>
          <w:cantSplit/>
          <w:trHeight w:val="2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4F14" w:rsidRDefault="00C94F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4F14" w:rsidRDefault="00C94F1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  <w:t>Номера повышенной комфортности:</w:t>
            </w:r>
            <w:r>
              <w:t> </w:t>
            </w:r>
          </w:p>
        </w:tc>
      </w:tr>
      <w:tr w:rsidR="00C94F14" w:rsidTr="00C94F14">
        <w:trPr>
          <w:cantSplit/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4F14" w:rsidRDefault="00C94F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4F14" w:rsidRDefault="00C94F1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однокомнатный номер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14" w:rsidRDefault="00C94F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14" w:rsidRDefault="00C94F14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52990</w:t>
            </w:r>
          </w:p>
        </w:tc>
      </w:tr>
      <w:tr w:rsidR="00C94F14" w:rsidTr="00C94F14">
        <w:trPr>
          <w:cantSplit/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4F14" w:rsidRDefault="00C94F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4F14" w:rsidRDefault="00C94F1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однокомнатный номер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14" w:rsidRDefault="00C94F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14" w:rsidRDefault="00C94F14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45710</w:t>
            </w:r>
          </w:p>
        </w:tc>
      </w:tr>
      <w:tr w:rsidR="00C94F14" w:rsidTr="00C94F14">
        <w:trPr>
          <w:cantSplit/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4F14" w:rsidRDefault="00C94F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4F14" w:rsidRDefault="00C94F1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двухкомнатный номер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14" w:rsidRDefault="00C94F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14" w:rsidRDefault="00C94F14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54600</w:t>
            </w:r>
          </w:p>
        </w:tc>
      </w:tr>
      <w:tr w:rsidR="00C94F14" w:rsidTr="00C94F14">
        <w:trPr>
          <w:cantSplit/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4F14" w:rsidRDefault="00C94F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4F14" w:rsidRDefault="00C94F1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двухкомнатный номер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14" w:rsidRDefault="00C94F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14" w:rsidRDefault="00C94F14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80080</w:t>
            </w:r>
          </w:p>
        </w:tc>
      </w:tr>
      <w:tr w:rsidR="00C94F14" w:rsidTr="00C94F14">
        <w:trPr>
          <w:cantSplit/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4F14" w:rsidRDefault="00C94F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4F14" w:rsidRDefault="00C94F1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 (кресло-кровать)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14" w:rsidRDefault="00C94F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14" w:rsidRDefault="00C94F14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38080</w:t>
            </w:r>
          </w:p>
        </w:tc>
      </w:tr>
      <w:tr w:rsidR="00C94F14" w:rsidTr="00C94F14">
        <w:trPr>
          <w:cantSplit/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4F14" w:rsidRDefault="00C94F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4F14" w:rsidRDefault="00C94F1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(раскладушка)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14" w:rsidRDefault="00C94F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14" w:rsidRDefault="00C94F14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33670</w:t>
            </w:r>
          </w:p>
        </w:tc>
      </w:tr>
    </w:tbl>
    <w:p w:rsidR="00C94F14" w:rsidRDefault="00C94F14" w:rsidP="00C94F14">
      <w:pPr>
        <w:rPr>
          <w:sz w:val="18"/>
        </w:rPr>
      </w:pPr>
    </w:p>
    <w:p w:rsidR="00C94F14" w:rsidRDefault="00C94F14" w:rsidP="00C94F14">
      <w:pPr>
        <w:ind w:left="426"/>
        <w:rPr>
          <w:u w:val="single"/>
        </w:rPr>
      </w:pPr>
      <w:r>
        <w:rPr>
          <w:u w:val="single"/>
        </w:rPr>
        <w:t>В путевку входит:</w:t>
      </w:r>
    </w:p>
    <w:p w:rsidR="00C94F14" w:rsidRDefault="002F5A30" w:rsidP="002F5A30">
      <w:pPr>
        <w:numPr>
          <w:ilvl w:val="0"/>
          <w:numId w:val="5"/>
        </w:numPr>
        <w:ind w:left="7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94F14">
        <w:rPr>
          <w:sz w:val="20"/>
          <w:szCs w:val="20"/>
        </w:rPr>
        <w:t>Проживание в санатории в выбранном номере с выбранным типом размещения.</w:t>
      </w:r>
    </w:p>
    <w:p w:rsidR="00C94F14" w:rsidRDefault="002F5A30" w:rsidP="002F5A30">
      <w:pPr>
        <w:numPr>
          <w:ilvl w:val="0"/>
          <w:numId w:val="5"/>
        </w:numPr>
        <w:ind w:left="7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94F14">
        <w:rPr>
          <w:sz w:val="20"/>
          <w:szCs w:val="20"/>
        </w:rPr>
        <w:t>Трехразовое питание.</w:t>
      </w:r>
    </w:p>
    <w:p w:rsidR="00C94F14" w:rsidRDefault="002F5A30" w:rsidP="002F5A30">
      <w:pPr>
        <w:numPr>
          <w:ilvl w:val="0"/>
          <w:numId w:val="5"/>
        </w:numPr>
        <w:ind w:left="7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94F14">
        <w:rPr>
          <w:sz w:val="20"/>
          <w:szCs w:val="20"/>
        </w:rPr>
        <w:t>Консультации врачей и варианты процедур в соответствии с программой  лечения.</w:t>
      </w:r>
    </w:p>
    <w:p w:rsidR="00C94F14" w:rsidRDefault="00C94F14" w:rsidP="00C94F14">
      <w:pPr>
        <w:ind w:left="426"/>
        <w:rPr>
          <w:u w:val="single"/>
        </w:rPr>
      </w:pPr>
      <w:r>
        <w:rPr>
          <w:u w:val="single"/>
        </w:rPr>
        <w:t>Примечание:</w:t>
      </w:r>
    </w:p>
    <w:p w:rsidR="00C94F14" w:rsidRDefault="002F5A30" w:rsidP="002F5A30">
      <w:pPr>
        <w:numPr>
          <w:ilvl w:val="0"/>
          <w:numId w:val="6"/>
        </w:numPr>
        <w:ind w:left="7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94F14">
        <w:rPr>
          <w:sz w:val="20"/>
          <w:szCs w:val="20"/>
        </w:rPr>
        <w:t xml:space="preserve">Номера повышенной комфортности включают: </w:t>
      </w:r>
      <w:r w:rsidR="00C94F14">
        <w:rPr>
          <w:sz w:val="20"/>
          <w:szCs w:val="20"/>
          <w:lang w:val="en-US"/>
        </w:rPr>
        <w:t>TV</w:t>
      </w:r>
      <w:r w:rsidR="00C94F14">
        <w:rPr>
          <w:sz w:val="20"/>
          <w:szCs w:val="20"/>
        </w:rPr>
        <w:t>, холодильник, электрочайник, душевую кабину, туалет.</w:t>
      </w:r>
    </w:p>
    <w:p w:rsidR="00C94F14" w:rsidRDefault="002F5A30" w:rsidP="002F5A30">
      <w:pPr>
        <w:numPr>
          <w:ilvl w:val="0"/>
          <w:numId w:val="6"/>
        </w:numPr>
        <w:ind w:left="7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94F14">
        <w:rPr>
          <w:sz w:val="20"/>
          <w:szCs w:val="20"/>
        </w:rPr>
        <w:t>Для получения путевки необходимо иметь санаторно-курортную карту.</w:t>
      </w:r>
    </w:p>
    <w:p w:rsidR="00C94F14" w:rsidRDefault="002F5A30" w:rsidP="002F5A30">
      <w:pPr>
        <w:numPr>
          <w:ilvl w:val="0"/>
          <w:numId w:val="6"/>
        </w:numPr>
        <w:ind w:left="7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94F14">
        <w:rPr>
          <w:sz w:val="20"/>
          <w:szCs w:val="20"/>
        </w:rPr>
        <w:t xml:space="preserve">Обслуживание по путевке начинается в день заезда с 12-00 часов и оканчивается в день отъезда в 10-00 часов. </w:t>
      </w:r>
    </w:p>
    <w:p w:rsidR="00C94F14" w:rsidRDefault="002F5A30" w:rsidP="002F5A30">
      <w:pPr>
        <w:numPr>
          <w:ilvl w:val="0"/>
          <w:numId w:val="6"/>
        </w:numPr>
        <w:ind w:left="7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="00C94F14">
        <w:rPr>
          <w:sz w:val="20"/>
          <w:szCs w:val="20"/>
        </w:rPr>
        <w:t>При доплате за бассейн при покупке путевки на весь период путевки стоимость бассейна за один день</w:t>
      </w:r>
      <w:proofErr w:type="gramEnd"/>
      <w:r w:rsidR="00C94F14">
        <w:rPr>
          <w:sz w:val="20"/>
          <w:szCs w:val="20"/>
        </w:rPr>
        <w:t xml:space="preserve"> (1 час) на человека составляет 250 рублей.</w:t>
      </w:r>
    </w:p>
    <w:p w:rsidR="00C94F14" w:rsidRDefault="00C94F14" w:rsidP="00C94F14">
      <w:pPr>
        <w:ind w:left="426"/>
      </w:pPr>
    </w:p>
    <w:p w:rsidR="00C94F14" w:rsidRDefault="00C94F14" w:rsidP="00C94F14">
      <w:pPr>
        <w:pStyle w:val="a3"/>
        <w:ind w:left="0" w:firstLine="0"/>
      </w:pPr>
    </w:p>
    <w:p w:rsidR="00C94F14" w:rsidRDefault="00C94F14" w:rsidP="00F4226F">
      <w:pPr>
        <w:jc w:val="both"/>
      </w:pPr>
    </w:p>
    <w:sectPr w:rsidR="00C94F14" w:rsidSect="00E74930">
      <w:headerReference w:type="default" r:id="rId8"/>
      <w:pgSz w:w="16838" w:h="11906" w:orient="landscape" w:code="9"/>
      <w:pgMar w:top="1560" w:right="539" w:bottom="35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62" w:rsidRDefault="00BC4862" w:rsidP="008A4B76">
      <w:r>
        <w:separator/>
      </w:r>
    </w:p>
  </w:endnote>
  <w:endnote w:type="continuationSeparator" w:id="0">
    <w:p w:rsidR="00BC4862" w:rsidRDefault="00BC4862" w:rsidP="008A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62" w:rsidRDefault="00BC4862" w:rsidP="008A4B76">
      <w:r>
        <w:separator/>
      </w:r>
    </w:p>
  </w:footnote>
  <w:footnote w:type="continuationSeparator" w:id="0">
    <w:p w:rsidR="00BC4862" w:rsidRDefault="00BC4862" w:rsidP="008A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76" w:rsidRPr="00B3783B" w:rsidRDefault="00F7109B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>
      <w:rPr>
        <w:rFonts w:ascii="Open Sans" w:hAnsi="Open Sans" w:cs="Open Sans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10160</wp:posOffset>
          </wp:positionH>
          <wp:positionV relativeFrom="margin">
            <wp:posOffset>-998220</wp:posOffset>
          </wp:positionV>
          <wp:extent cx="2286000" cy="895350"/>
          <wp:effectExtent l="0" t="0" r="0" b="0"/>
          <wp:wrapNone/>
          <wp:docPr id="5" name="Рисунок 5" descr="ЛОГОТИП_ББ бел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ЛОГОТИП_ББ бел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color w:val="FFFFFF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-310515</wp:posOffset>
          </wp:positionV>
          <wp:extent cx="11021060" cy="1101725"/>
          <wp:effectExtent l="0" t="0" r="8890" b="3175"/>
          <wp:wrapNone/>
          <wp:docPr id="4" name="Рисунок 4" descr="шапка нов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шапка новая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106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930" w:rsidRPr="00B3783B">
      <w:rPr>
        <w:rFonts w:ascii="Open Sans" w:hAnsi="Open Sans" w:cs="Open Sans"/>
        <w:color w:val="FFFFFF"/>
        <w:sz w:val="20"/>
        <w:szCs w:val="20"/>
      </w:rPr>
      <w:t xml:space="preserve">Санкт-Петербург, 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 xml:space="preserve">Курортный р-н, г. Зеленогорск, ул. </w:t>
    </w:r>
    <w:proofErr w:type="gramStart"/>
    <w:r w:rsidRPr="00B3783B">
      <w:rPr>
        <w:rFonts w:ascii="Open Sans" w:hAnsi="Open Sans" w:cs="Open Sans"/>
        <w:color w:val="FFFFFF"/>
        <w:sz w:val="20"/>
        <w:szCs w:val="20"/>
      </w:rPr>
      <w:t>Курортная</w:t>
    </w:r>
    <w:proofErr w:type="gramEnd"/>
    <w:r w:rsidRPr="00B3783B">
      <w:rPr>
        <w:rFonts w:ascii="Open Sans" w:hAnsi="Open Sans" w:cs="Open Sans"/>
        <w:color w:val="FFFFFF"/>
        <w:sz w:val="20"/>
        <w:szCs w:val="20"/>
      </w:rPr>
      <w:t>, 1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>(812) 454-14-14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sz w:val="20"/>
        <w:szCs w:val="20"/>
        <w:lang w:val="en-US"/>
      </w:rPr>
    </w:pPr>
    <w:r w:rsidRPr="00B3783B">
      <w:rPr>
        <w:rFonts w:ascii="Open Sans" w:hAnsi="Open Sans" w:cs="Open Sans"/>
        <w:color w:val="FFFFFF"/>
        <w:sz w:val="20"/>
        <w:szCs w:val="20"/>
        <w:lang w:val="en-US"/>
      </w:rPr>
      <w:t>www.baltbereg.info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74B"/>
    <w:multiLevelType w:val="hybridMultilevel"/>
    <w:tmpl w:val="E668AC90"/>
    <w:lvl w:ilvl="0" w:tplc="5A1426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5628"/>
    <w:multiLevelType w:val="hybridMultilevel"/>
    <w:tmpl w:val="2A3C8B9E"/>
    <w:lvl w:ilvl="0" w:tplc="A6C8FAC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85D75"/>
    <w:multiLevelType w:val="hybridMultilevel"/>
    <w:tmpl w:val="57827D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590A89"/>
    <w:multiLevelType w:val="hybridMultilevel"/>
    <w:tmpl w:val="9626DD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9C220C4"/>
    <w:multiLevelType w:val="hybridMultilevel"/>
    <w:tmpl w:val="50F096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B2423D4"/>
    <w:multiLevelType w:val="hybridMultilevel"/>
    <w:tmpl w:val="58AA0D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37"/>
    <w:rsid w:val="00004F55"/>
    <w:rsid w:val="00006838"/>
    <w:rsid w:val="00016873"/>
    <w:rsid w:val="00043164"/>
    <w:rsid w:val="00060215"/>
    <w:rsid w:val="00062FE6"/>
    <w:rsid w:val="00081EA9"/>
    <w:rsid w:val="00087615"/>
    <w:rsid w:val="000B4011"/>
    <w:rsid w:val="000B4205"/>
    <w:rsid w:val="000C20F6"/>
    <w:rsid w:val="000F06D5"/>
    <w:rsid w:val="000F0F3B"/>
    <w:rsid w:val="000F214A"/>
    <w:rsid w:val="000F3451"/>
    <w:rsid w:val="000F58F4"/>
    <w:rsid w:val="00100D7E"/>
    <w:rsid w:val="00112544"/>
    <w:rsid w:val="00143E70"/>
    <w:rsid w:val="00191CA2"/>
    <w:rsid w:val="00192162"/>
    <w:rsid w:val="001B6C21"/>
    <w:rsid w:val="001D0B51"/>
    <w:rsid w:val="001F42E6"/>
    <w:rsid w:val="00204FF8"/>
    <w:rsid w:val="00211229"/>
    <w:rsid w:val="002133A5"/>
    <w:rsid w:val="002374F1"/>
    <w:rsid w:val="00251105"/>
    <w:rsid w:val="00273092"/>
    <w:rsid w:val="00280A67"/>
    <w:rsid w:val="00293315"/>
    <w:rsid w:val="00294ECE"/>
    <w:rsid w:val="002A0424"/>
    <w:rsid w:val="002A4E6D"/>
    <w:rsid w:val="002A56DC"/>
    <w:rsid w:val="002B0BEA"/>
    <w:rsid w:val="002B31DC"/>
    <w:rsid w:val="002D0974"/>
    <w:rsid w:val="002D39CE"/>
    <w:rsid w:val="002D4E0E"/>
    <w:rsid w:val="002D5EFA"/>
    <w:rsid w:val="002E488F"/>
    <w:rsid w:val="002F5A30"/>
    <w:rsid w:val="002F67B4"/>
    <w:rsid w:val="00317294"/>
    <w:rsid w:val="00333C82"/>
    <w:rsid w:val="003528EA"/>
    <w:rsid w:val="00353F5D"/>
    <w:rsid w:val="00392387"/>
    <w:rsid w:val="00396295"/>
    <w:rsid w:val="003F7787"/>
    <w:rsid w:val="004113BF"/>
    <w:rsid w:val="00432416"/>
    <w:rsid w:val="00434343"/>
    <w:rsid w:val="00435184"/>
    <w:rsid w:val="00436E25"/>
    <w:rsid w:val="00485A62"/>
    <w:rsid w:val="004A6417"/>
    <w:rsid w:val="004C045B"/>
    <w:rsid w:val="004E68CC"/>
    <w:rsid w:val="00511FAF"/>
    <w:rsid w:val="00573409"/>
    <w:rsid w:val="005869C2"/>
    <w:rsid w:val="00596BAE"/>
    <w:rsid w:val="005B6086"/>
    <w:rsid w:val="005C34B6"/>
    <w:rsid w:val="005C4B78"/>
    <w:rsid w:val="00603E19"/>
    <w:rsid w:val="006154CB"/>
    <w:rsid w:val="006256E2"/>
    <w:rsid w:val="00685ECD"/>
    <w:rsid w:val="006927CF"/>
    <w:rsid w:val="006A7F66"/>
    <w:rsid w:val="006C2418"/>
    <w:rsid w:val="007008CB"/>
    <w:rsid w:val="007107D6"/>
    <w:rsid w:val="007303C2"/>
    <w:rsid w:val="0073462B"/>
    <w:rsid w:val="00762ACD"/>
    <w:rsid w:val="00764278"/>
    <w:rsid w:val="007770CB"/>
    <w:rsid w:val="00784BFD"/>
    <w:rsid w:val="00785813"/>
    <w:rsid w:val="007A7D36"/>
    <w:rsid w:val="00822B39"/>
    <w:rsid w:val="00865806"/>
    <w:rsid w:val="008721EC"/>
    <w:rsid w:val="008721F4"/>
    <w:rsid w:val="008816E2"/>
    <w:rsid w:val="00897A8A"/>
    <w:rsid w:val="008A4B76"/>
    <w:rsid w:val="008D075E"/>
    <w:rsid w:val="008D65D3"/>
    <w:rsid w:val="008E02D2"/>
    <w:rsid w:val="00905201"/>
    <w:rsid w:val="00944623"/>
    <w:rsid w:val="00951E1E"/>
    <w:rsid w:val="00954F54"/>
    <w:rsid w:val="00955757"/>
    <w:rsid w:val="009570CD"/>
    <w:rsid w:val="00980882"/>
    <w:rsid w:val="009B66E0"/>
    <w:rsid w:val="009E7C8E"/>
    <w:rsid w:val="009F70FB"/>
    <w:rsid w:val="00A0174D"/>
    <w:rsid w:val="00A129FC"/>
    <w:rsid w:val="00A34844"/>
    <w:rsid w:val="00A35C61"/>
    <w:rsid w:val="00A426C7"/>
    <w:rsid w:val="00A975F4"/>
    <w:rsid w:val="00AF1237"/>
    <w:rsid w:val="00AF43F1"/>
    <w:rsid w:val="00B0733D"/>
    <w:rsid w:val="00B3783B"/>
    <w:rsid w:val="00B72990"/>
    <w:rsid w:val="00B75E1C"/>
    <w:rsid w:val="00B82C69"/>
    <w:rsid w:val="00B8332D"/>
    <w:rsid w:val="00B83A63"/>
    <w:rsid w:val="00BB5F0A"/>
    <w:rsid w:val="00BC4862"/>
    <w:rsid w:val="00BD2FDB"/>
    <w:rsid w:val="00BE09EA"/>
    <w:rsid w:val="00C0059B"/>
    <w:rsid w:val="00C00C8B"/>
    <w:rsid w:val="00C3068E"/>
    <w:rsid w:val="00C626D7"/>
    <w:rsid w:val="00C75B45"/>
    <w:rsid w:val="00C76127"/>
    <w:rsid w:val="00C94F14"/>
    <w:rsid w:val="00CC1137"/>
    <w:rsid w:val="00CE0625"/>
    <w:rsid w:val="00CE37B1"/>
    <w:rsid w:val="00CF3E86"/>
    <w:rsid w:val="00D03A78"/>
    <w:rsid w:val="00D205CE"/>
    <w:rsid w:val="00D222E8"/>
    <w:rsid w:val="00D2470B"/>
    <w:rsid w:val="00D2613C"/>
    <w:rsid w:val="00D337D1"/>
    <w:rsid w:val="00D425A4"/>
    <w:rsid w:val="00D544D0"/>
    <w:rsid w:val="00D60195"/>
    <w:rsid w:val="00D61DF5"/>
    <w:rsid w:val="00D6592A"/>
    <w:rsid w:val="00D75551"/>
    <w:rsid w:val="00DA7F68"/>
    <w:rsid w:val="00DF52C3"/>
    <w:rsid w:val="00E1089E"/>
    <w:rsid w:val="00E74930"/>
    <w:rsid w:val="00E76E13"/>
    <w:rsid w:val="00E8029B"/>
    <w:rsid w:val="00E82AA6"/>
    <w:rsid w:val="00EA00B8"/>
    <w:rsid w:val="00EB3B1D"/>
    <w:rsid w:val="00EB4A5E"/>
    <w:rsid w:val="00EE7A41"/>
    <w:rsid w:val="00EF0DFE"/>
    <w:rsid w:val="00EF7B97"/>
    <w:rsid w:val="00F13B38"/>
    <w:rsid w:val="00F4226F"/>
    <w:rsid w:val="00F43203"/>
    <w:rsid w:val="00F4345E"/>
    <w:rsid w:val="00F4380D"/>
    <w:rsid w:val="00F45C53"/>
    <w:rsid w:val="00F7109B"/>
    <w:rsid w:val="00F8240F"/>
    <w:rsid w:val="00F94FA5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F7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F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Цены-реабилитация-эндометрита-перед-ЭКО-лето-2018</vt:lpstr>
    </vt:vector>
  </TitlesOfParts>
  <Company>Metro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Цены-реабилитация-эндометрита-перед-ЭКО-лето-2018</dc:title>
  <dc:creator>U350010</dc:creator>
  <cp:lastModifiedBy>Маркович Юлия Олеговна</cp:lastModifiedBy>
  <cp:revision>8</cp:revision>
  <cp:lastPrinted>2019-04-16T09:11:00Z</cp:lastPrinted>
  <dcterms:created xsi:type="dcterms:W3CDTF">2019-02-18T10:59:00Z</dcterms:created>
  <dcterms:modified xsi:type="dcterms:W3CDTF">2019-10-09T07:35:00Z</dcterms:modified>
</cp:coreProperties>
</file>